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6270" w14:textId="77777777" w:rsidR="00D71C46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245D612E" wp14:editId="2D65F2DC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62EC5CD2" w14:textId="77777777" w:rsidR="00D71C46" w:rsidRDefault="00D71C46">
      <w:pPr>
        <w:spacing w:after="0" w:line="240" w:lineRule="auto"/>
        <w:rPr>
          <w:rFonts w:ascii="Times New Roman" w:hAnsi="Times New Roman"/>
          <w:b/>
        </w:rPr>
      </w:pPr>
    </w:p>
    <w:p w14:paraId="20B1C121" w14:textId="77777777" w:rsidR="00D71C46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5E4AC47C" w14:textId="77777777" w:rsidR="00D71C46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7560BD68" w14:textId="77777777" w:rsidR="00D71C46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1B4F425C" w14:textId="77777777" w:rsidR="00D71C46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Općinski načelnik</w:t>
      </w:r>
    </w:p>
    <w:p w14:paraId="4AB17566" w14:textId="77777777" w:rsidR="00D71C46" w:rsidRDefault="00D71C4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4F1A9D1" w14:textId="77777777" w:rsidR="00D71C46" w:rsidRDefault="00D71C4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60C6FA6" w14:textId="77777777" w:rsidR="00D71C46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KLASA: 400-01/24-01/38</w:t>
      </w:r>
    </w:p>
    <w:p w14:paraId="7623FA09" w14:textId="77777777" w:rsidR="00D71C46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>
        <w:rPr>
          <w:rFonts w:ascii="Times New Roman" w:hAnsi="Times New Roman"/>
          <w:noProof/>
        </w:rPr>
        <w:t>2140-14-03-25-13</w:t>
      </w:r>
    </w:p>
    <w:p w14:paraId="5D3C1717" w14:textId="77777777" w:rsidR="00D71C46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Hum na Sutli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 xml:space="preserve">03. ožujka </w:t>
      </w:r>
      <w:r>
        <w:rPr>
          <w:rFonts w:ascii="Times New Roman" w:hAnsi="Times New Roman"/>
        </w:rPr>
        <w:t>2025.</w:t>
      </w:r>
    </w:p>
    <w:p w14:paraId="654EB5E1" w14:textId="77777777" w:rsidR="00D71C46" w:rsidRDefault="00D71C46">
      <w:pPr>
        <w:spacing w:after="0" w:line="240" w:lineRule="auto"/>
        <w:rPr>
          <w:rFonts w:ascii="Times New Roman" w:hAnsi="Times New Roman"/>
          <w:sz w:val="24"/>
        </w:rPr>
      </w:pPr>
    </w:p>
    <w:p w14:paraId="17A4617E" w14:textId="77777777" w:rsidR="00D71C46" w:rsidRDefault="00D71C46">
      <w:pPr>
        <w:spacing w:after="0" w:line="240" w:lineRule="auto"/>
        <w:rPr>
          <w:rFonts w:ascii="Times New Roman" w:hAnsi="Times New Roman"/>
          <w:sz w:val="24"/>
        </w:rPr>
      </w:pPr>
    </w:p>
    <w:p w14:paraId="183CCFB4" w14:textId="77777777" w:rsidR="00D71C46" w:rsidRDefault="00000000">
      <w:pPr>
        <w:spacing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Na temelju članka 80. Zakona o proračunu (NN br.144/21) i članka 47. Statuta Općine Hum na Sutli („Službeni glasnik Krapinsko-zagorske županije“ br. 9/21) općinski načelnik Općine Hum na Sutli podnosi općinskom vijeću Općine Hum na Sutli </w:t>
      </w:r>
    </w:p>
    <w:p w14:paraId="6FF8F751" w14:textId="77777777" w:rsidR="00D71C46" w:rsidRDefault="00D71C46">
      <w:pPr>
        <w:spacing w:line="240" w:lineRule="auto"/>
        <w:ind w:firstLine="708"/>
        <w:jc w:val="both"/>
        <w:rPr>
          <w:rFonts w:ascii="Arial" w:hAnsi="Arial"/>
        </w:rPr>
      </w:pPr>
    </w:p>
    <w:p w14:paraId="3D34D0D7" w14:textId="77777777" w:rsidR="00D71C46" w:rsidRDefault="00D71C46">
      <w:pPr>
        <w:spacing w:after="0" w:line="240" w:lineRule="auto"/>
        <w:ind w:firstLine="708"/>
        <w:jc w:val="both"/>
        <w:rPr>
          <w:rFonts w:ascii="Arial" w:hAnsi="Arial"/>
        </w:rPr>
      </w:pPr>
    </w:p>
    <w:p w14:paraId="2E3CB008" w14:textId="77777777" w:rsidR="00D71C46" w:rsidRPr="00656ABF" w:rsidRDefault="00000000" w:rsidP="00656ABF">
      <w:pPr>
        <w:pStyle w:val="Bezproreda"/>
        <w:jc w:val="center"/>
        <w:rPr>
          <w:rFonts w:ascii="Arial" w:hAnsi="Arial" w:cs="Arial"/>
          <w:b/>
          <w:bCs/>
        </w:rPr>
      </w:pPr>
      <w:bookmarkStart w:id="0" w:name="_Hlk169523101"/>
      <w:r w:rsidRPr="00656ABF">
        <w:rPr>
          <w:rFonts w:ascii="Arial" w:hAnsi="Arial" w:cs="Arial"/>
          <w:b/>
          <w:bCs/>
        </w:rPr>
        <w:t>IZVJEŠTAJ</w:t>
      </w:r>
    </w:p>
    <w:p w14:paraId="6939FA45" w14:textId="15DB5205" w:rsidR="00D71C46" w:rsidRPr="00656ABF" w:rsidRDefault="00000000" w:rsidP="00656ABF">
      <w:pPr>
        <w:pStyle w:val="Bezproreda"/>
        <w:jc w:val="center"/>
        <w:rPr>
          <w:rFonts w:ascii="Arial" w:hAnsi="Arial" w:cs="Arial"/>
          <w:b/>
          <w:bCs/>
        </w:rPr>
      </w:pPr>
      <w:r w:rsidRPr="00656ABF">
        <w:rPr>
          <w:rFonts w:ascii="Arial" w:hAnsi="Arial" w:cs="Arial"/>
          <w:b/>
          <w:bCs/>
        </w:rPr>
        <w:t>o korištenju proračunske pričuve</w:t>
      </w:r>
    </w:p>
    <w:p w14:paraId="70432153" w14:textId="77777777" w:rsidR="00D71C46" w:rsidRPr="00656ABF" w:rsidRDefault="00000000" w:rsidP="00656ABF">
      <w:pPr>
        <w:pStyle w:val="Bezproreda"/>
        <w:jc w:val="center"/>
        <w:rPr>
          <w:rFonts w:ascii="Arial" w:hAnsi="Arial" w:cs="Arial"/>
          <w:b/>
          <w:bCs/>
        </w:rPr>
      </w:pPr>
      <w:r w:rsidRPr="00656ABF">
        <w:rPr>
          <w:rFonts w:ascii="Arial" w:hAnsi="Arial" w:cs="Arial"/>
          <w:b/>
          <w:bCs/>
        </w:rPr>
        <w:t>za razdoblje od 01. siječnja do 31. prosinca 2024. godine</w:t>
      </w:r>
      <w:bookmarkEnd w:id="0"/>
    </w:p>
    <w:p w14:paraId="5A625B72" w14:textId="77777777" w:rsidR="00D71C46" w:rsidRDefault="00D71C46">
      <w:pPr>
        <w:spacing w:line="240" w:lineRule="auto"/>
        <w:rPr>
          <w:rFonts w:ascii="Arial" w:hAnsi="Arial"/>
          <w:b/>
        </w:rPr>
      </w:pPr>
    </w:p>
    <w:p w14:paraId="0A5B0CA5" w14:textId="77777777" w:rsidR="00D71C46" w:rsidRDefault="00000000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14:paraId="6200BC74" w14:textId="77777777" w:rsidR="00D71C46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Proračunska pričuva planirana za 2024. godinu u iznosu od 3.500,00 eura u razdoblju od 01.siječnja do 31. prosinca 2024. godine nije bila korištena.</w:t>
      </w:r>
    </w:p>
    <w:p w14:paraId="514A95EA" w14:textId="77777777" w:rsidR="00D71C46" w:rsidRDefault="00D71C46">
      <w:pPr>
        <w:spacing w:line="240" w:lineRule="auto"/>
        <w:jc w:val="both"/>
        <w:rPr>
          <w:rFonts w:ascii="Arial" w:hAnsi="Arial"/>
        </w:rPr>
      </w:pPr>
    </w:p>
    <w:p w14:paraId="356621CD" w14:textId="77777777" w:rsidR="00D71C46" w:rsidRDefault="00000000">
      <w:pPr>
        <w:spacing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II.</w:t>
      </w:r>
    </w:p>
    <w:p w14:paraId="2A2B8F9D" w14:textId="77777777" w:rsidR="00D71C46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Ovaj Izvještaj podnosi se Općinskom vijeću Općine Hum na Sutli na usvajanje.</w:t>
      </w:r>
    </w:p>
    <w:p w14:paraId="64314137" w14:textId="77777777" w:rsidR="00D71C46" w:rsidRDefault="00D71C46">
      <w:pPr>
        <w:spacing w:line="240" w:lineRule="auto"/>
        <w:ind w:firstLine="708"/>
        <w:jc w:val="both"/>
        <w:rPr>
          <w:rFonts w:ascii="Arial" w:hAnsi="Arial"/>
        </w:rPr>
      </w:pPr>
    </w:p>
    <w:p w14:paraId="509FCA40" w14:textId="77777777" w:rsidR="00D71C46" w:rsidRDefault="00D71C46">
      <w:pPr>
        <w:spacing w:line="240" w:lineRule="auto"/>
        <w:ind w:firstLine="708"/>
        <w:jc w:val="both"/>
        <w:rPr>
          <w:rFonts w:ascii="Arial" w:hAnsi="Arial"/>
        </w:rPr>
      </w:pPr>
    </w:p>
    <w:p w14:paraId="1D1EC8FA" w14:textId="77777777" w:rsidR="00D71C46" w:rsidRDefault="00000000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                                                              </w:t>
      </w:r>
      <w:r>
        <w:rPr>
          <w:rFonts w:ascii="Arial" w:hAnsi="Arial"/>
          <w:b/>
        </w:rPr>
        <w:t xml:space="preserve">OPĆINSKI NAČELNIK </w:t>
      </w:r>
    </w:p>
    <w:p w14:paraId="4110DC7D" w14:textId="77777777" w:rsidR="00D71C46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</w:t>
      </w:r>
      <w:r>
        <w:rPr>
          <w:rFonts w:ascii="Arial" w:hAnsi="Arial"/>
        </w:rPr>
        <w:t xml:space="preserve">Zvonko Jutriša, </w:t>
      </w:r>
      <w:proofErr w:type="spellStart"/>
      <w:r>
        <w:rPr>
          <w:rFonts w:ascii="Arial" w:hAnsi="Arial"/>
        </w:rPr>
        <w:t>dipl.ing.stroj</w:t>
      </w:r>
      <w:proofErr w:type="spellEnd"/>
      <w:r>
        <w:rPr>
          <w:rFonts w:ascii="Arial" w:hAnsi="Arial"/>
        </w:rPr>
        <w:t>.</w:t>
      </w:r>
    </w:p>
    <w:p w14:paraId="3EE76DB1" w14:textId="77777777" w:rsidR="00D71C46" w:rsidRDefault="00D71C46">
      <w:pPr>
        <w:spacing w:after="0" w:line="240" w:lineRule="auto"/>
        <w:rPr>
          <w:rFonts w:ascii="Times New Roman" w:hAnsi="Times New Roman"/>
          <w:sz w:val="24"/>
        </w:rPr>
      </w:pPr>
    </w:p>
    <w:p w14:paraId="4F6807AD" w14:textId="77777777" w:rsidR="00D71C46" w:rsidRDefault="00D71C46">
      <w:pPr>
        <w:spacing w:after="0" w:line="240" w:lineRule="auto"/>
        <w:rPr>
          <w:rFonts w:ascii="Times New Roman" w:hAnsi="Times New Roman"/>
          <w:sz w:val="24"/>
        </w:rPr>
      </w:pPr>
    </w:p>
    <w:p w14:paraId="64FB52A9" w14:textId="77777777" w:rsidR="00D71C46" w:rsidRDefault="00D71C46">
      <w:pPr>
        <w:spacing w:after="0" w:line="240" w:lineRule="auto"/>
        <w:rPr>
          <w:rFonts w:ascii="Times New Roman" w:hAnsi="Times New Roman"/>
          <w:sz w:val="24"/>
        </w:rPr>
      </w:pPr>
    </w:p>
    <w:p w14:paraId="189EFCEE" w14:textId="77777777" w:rsidR="00D71C46" w:rsidRDefault="00D71C4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65A00A4" w14:textId="77777777" w:rsidR="00D71C46" w:rsidRDefault="00D71C4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5D766AC" w14:textId="77777777" w:rsidR="00D71C46" w:rsidRDefault="00D71C4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38ABF2F" w14:textId="77777777" w:rsidR="00D71C46" w:rsidRDefault="00D71C4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CD53ABA" w14:textId="77777777" w:rsidR="00D71C46" w:rsidRDefault="00D71C4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B3AC471" w14:textId="77777777" w:rsidR="00D71C46" w:rsidRDefault="00D71C4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88EF8D9" w14:textId="77777777" w:rsidR="00D71C46" w:rsidRDefault="00000000">
      <w:pPr>
        <w:spacing w:after="0" w:line="240" w:lineRule="auto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DOSTAVITI:</w:t>
      </w:r>
    </w:p>
    <w:p w14:paraId="6FED4F7B" w14:textId="77777777" w:rsidR="00D71C46" w:rsidRDefault="00000000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16"/>
        </w:rPr>
        <w:t xml:space="preserve">1. MINISTARSTVO </w:t>
      </w:r>
      <w:r>
        <w:rPr>
          <w:rFonts w:ascii="Times New Roman" w:hAnsi="Times New Roman"/>
          <w:sz w:val="16"/>
        </w:rPr>
        <w:t>FINANCIJA, KATANČIĆEVA ULICA 5  10000 Zagreb</w:t>
      </w:r>
    </w:p>
    <w:p w14:paraId="7E0F19CA" w14:textId="77777777" w:rsidR="00D71C46" w:rsidRDefault="00000000">
      <w:pPr>
        <w:spacing w:after="0" w:line="240" w:lineRule="auto"/>
        <w:rPr>
          <w:sz w:val="16"/>
        </w:rPr>
      </w:pPr>
      <w:r>
        <w:rPr>
          <w:rFonts w:ascii="Times New Roman" w:hAnsi="Times New Roman"/>
          <w:sz w:val="16"/>
        </w:rPr>
        <w:t>2. SLUŽBENI GLASNIK KRAPINSKO-ZAGORSKE ŽUPANIJE, Magistratska 1 49000 Krapina</w:t>
      </w:r>
    </w:p>
    <w:sectPr w:rsidR="00D71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88728" w14:textId="77777777" w:rsidR="00D429FA" w:rsidRDefault="00D429FA">
      <w:pPr>
        <w:spacing w:after="0" w:line="240" w:lineRule="auto"/>
      </w:pPr>
      <w:r>
        <w:separator/>
      </w:r>
    </w:p>
  </w:endnote>
  <w:endnote w:type="continuationSeparator" w:id="0">
    <w:p w14:paraId="05C5B3BF" w14:textId="77777777" w:rsidR="00D429FA" w:rsidRDefault="00D4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7D0B0" w14:textId="77777777" w:rsidR="00D71C46" w:rsidRDefault="00D71C4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8C3FA" w14:textId="77777777" w:rsidR="00D71C46" w:rsidRDefault="00D71C4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A57B" w14:textId="77777777" w:rsidR="00D71C46" w:rsidRDefault="00D71C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23126" w14:textId="77777777" w:rsidR="00D429FA" w:rsidRDefault="00D429FA">
      <w:pPr>
        <w:spacing w:after="0" w:line="240" w:lineRule="auto"/>
      </w:pPr>
      <w:r>
        <w:separator/>
      </w:r>
    </w:p>
  </w:footnote>
  <w:footnote w:type="continuationSeparator" w:id="0">
    <w:p w14:paraId="2F53645A" w14:textId="77777777" w:rsidR="00D429FA" w:rsidRDefault="00D4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F9F5" w14:textId="77777777" w:rsidR="00D71C46" w:rsidRDefault="00D71C4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F088" w14:textId="77777777" w:rsidR="00D71C46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40C50D" wp14:editId="17D46F3F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C3E7A" w14:textId="77777777" w:rsidR="00D71C46" w:rsidRDefault="00000000">
    <w:pPr>
      <w:pStyle w:val="Zaglavlje"/>
      <w:jc w:val="right"/>
    </w:pPr>
    <w:r>
      <w:rPr>
        <w:noProof/>
      </w:rPr>
      <w:drawing>
        <wp:inline distT="0" distB="0" distL="0" distR="0" wp14:anchorId="4BBC9077" wp14:editId="1BFEF123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46"/>
    <w:rsid w:val="00656ABF"/>
    <w:rsid w:val="00BF06E2"/>
    <w:rsid w:val="00D429FA"/>
    <w:rsid w:val="00D7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2C59"/>
  <w15:docId w15:val="{F7E09CA2-80DF-49E0-B79B-F6F730D4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proreda">
    <w:name w:val="No Spacing"/>
    <w:uiPriority w:val="1"/>
    <w:qFormat/>
    <w:rsid w:val="00656A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2</cp:revision>
  <dcterms:created xsi:type="dcterms:W3CDTF">2025-03-03T15:52:00Z</dcterms:created>
  <dcterms:modified xsi:type="dcterms:W3CDTF">2025-03-03T14:56:00Z</dcterms:modified>
</cp:coreProperties>
</file>